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6C41528F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588EE55C" w14:textId="77777777" w:rsidR="009B2862" w:rsidRDefault="00390472" w:rsidP="00250FFF">
            <w:pPr>
              <w:pStyle w:val="NoSpacing"/>
            </w:pPr>
            <w:r w:rsidRPr="00390472">
              <w:t>Draw lathe fixture for turning and boring operation</w:t>
            </w:r>
            <w:r>
              <w:t>.</w:t>
            </w:r>
          </w:p>
          <w:p w14:paraId="06FA4E7A" w14:textId="7D01CD5D" w:rsidR="00FD23E4" w:rsidRPr="009B2862" w:rsidRDefault="00FD23E4" w:rsidP="00250FFF">
            <w:pPr>
              <w:pStyle w:val="NoSpacing"/>
            </w:pPr>
            <w:bookmarkStart w:id="1" w:name="_Toc14136023"/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bookmarkEnd w:id="1"/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199FDF9B" w:rsidR="008D7F73" w:rsidRPr="009B2862" w:rsidRDefault="005F35E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</w:t>
            </w:r>
            <w:r w:rsidR="00627E2F" w:rsidRPr="009B2862">
              <w:rPr>
                <w:rFonts w:ascii="Arial" w:hAnsi="Arial" w:cs="Arial"/>
                <w:noProof/>
                <w:sz w:val="22"/>
                <w:szCs w:val="22"/>
              </w:rPr>
              <w:t>mative Assessment</w:t>
            </w:r>
          </w:p>
        </w:tc>
      </w:tr>
      <w:tr w:rsidR="008D7F73" w:rsidRPr="009B2862" w14:paraId="5706DCA6" w14:textId="77777777" w:rsidTr="007E4486">
        <w:trPr>
          <w:trHeight w:val="162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C4AB869" w14:textId="77777777" w:rsidR="00C475CF" w:rsidRDefault="00C475CF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work piece to be turned or bored</w:t>
            </w:r>
            <w:r>
              <w:rPr>
                <w:rFonts w:ascii="Arial" w:hAnsi="Arial" w:cs="Arial"/>
                <w:bCs/>
              </w:rPr>
              <w:t>.</w:t>
            </w:r>
          </w:p>
          <w:p w14:paraId="266C5D74" w14:textId="5B815F11" w:rsidR="00756AD3" w:rsidRPr="00756AD3" w:rsidRDefault="00C475CF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turning fixture</w:t>
            </w:r>
            <w:r w:rsidR="00756AD3"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09B78B69" w14:textId="77777777" w:rsidR="006336D4" w:rsidRPr="005D4B70" w:rsidRDefault="00C475CF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  <w:p w14:paraId="616BFE5A" w14:textId="77777777" w:rsidR="005D4B70" w:rsidRPr="00B35B28" w:rsidRDefault="005D4B70" w:rsidP="005D4B7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Draw the single action draw die with spring loaded knockout.</w:t>
            </w:r>
          </w:p>
          <w:p w14:paraId="0709C047" w14:textId="77777777" w:rsidR="005D4B70" w:rsidRPr="00B35B28" w:rsidRDefault="005D4B70" w:rsidP="005D4B7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Calculate the percent reduction and depth of draws.</w:t>
            </w:r>
          </w:p>
          <w:p w14:paraId="62B2562F" w14:textId="653FD009" w:rsidR="005D4B70" w:rsidRPr="00756AD3" w:rsidRDefault="005D4B70" w:rsidP="00285573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627424D1" w:rsidR="008D7F73" w:rsidRPr="005D4B70" w:rsidRDefault="008D7F73" w:rsidP="005D4B70">
            <w:pPr>
              <w:pStyle w:val="NoSpacing"/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5D4B70">
              <w:rPr>
                <w:rFonts w:ascii="Arial" w:hAnsi="Arial" w:cs="Arial"/>
                <w:sz w:val="22"/>
                <w:szCs w:val="22"/>
              </w:rPr>
              <w:t>“</w:t>
            </w:r>
            <w:r w:rsidR="005D4B70" w:rsidRPr="00390472">
              <w:t>Draw lathe fixture for turning and boring operation</w:t>
            </w:r>
            <w:r w:rsidR="005D4B70">
              <w:t xml:space="preserve"> and</w:t>
            </w:r>
            <w:r w:rsidR="005D4B70" w:rsidRPr="005427BB">
              <w:rPr>
                <w:rFonts w:eastAsiaTheme="minorHAnsi"/>
                <w:color w:val="000000"/>
                <w:lang w:val="en-AU"/>
              </w:rPr>
              <w:t xml:space="preserve"> simple drawing die for a cup</w:t>
            </w:r>
            <w:r w:rsidR="005D4B70">
              <w:rPr>
                <w:rFonts w:eastAsiaTheme="minorHAnsi"/>
                <w:color w:val="000000"/>
                <w:lang w:val="en-AU"/>
              </w:rPr>
              <w:t>.</w:t>
            </w:r>
            <w:r w:rsidR="004C589D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6AC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71281594" w14:textId="577255B4" w:rsidR="007F31C1" w:rsidRPr="004C589D" w:rsidRDefault="004C589D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C0E8B70" w14:textId="4F3951E5" w:rsidR="004C589D" w:rsidRPr="004C589D" w:rsidRDefault="00CC47B0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 w:rsidR="004C589D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BE6AD46" w14:textId="77777777" w:rsidR="004C589D" w:rsidRPr="00CC47B0" w:rsidRDefault="00CC47B0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turning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F9B29E9" w14:textId="77777777" w:rsidR="00CC47B0" w:rsidRPr="00795463" w:rsidRDefault="00CC47B0" w:rsidP="004C589D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color w:val="000000"/>
                <w:sz w:val="22"/>
                <w:szCs w:val="22"/>
              </w:rPr>
              <w:t>.</w:t>
            </w:r>
          </w:p>
          <w:p w14:paraId="66211210" w14:textId="77777777" w:rsidR="00795463" w:rsidRPr="007C38A9" w:rsidRDefault="00795463" w:rsidP="00795463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spring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1DBED053" w14:textId="77777777" w:rsidR="00795463" w:rsidRPr="007C38A9" w:rsidRDefault="00795463" w:rsidP="00795463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an end view of the single action draw die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C4AB1D5" w14:textId="77777777" w:rsidR="00795463" w:rsidRPr="007C38A9" w:rsidRDefault="00795463" w:rsidP="00795463">
            <w:pPr>
              <w:pStyle w:val="ListParagraph"/>
              <w:numPr>
                <w:ilvl w:val="0"/>
                <w:numId w:val="19"/>
              </w:numPr>
            </w:pPr>
            <w:r w:rsidRPr="007C38A9">
              <w:rPr>
                <w:rFonts w:ascii="Arial" w:hAnsi="Arial"/>
                <w:bCs/>
              </w:rPr>
              <w:t>Develop relationship to get % reduction</w:t>
            </w:r>
            <w:r>
              <w:rPr>
                <w:rFonts w:ascii="Arial" w:hAnsi="Arial"/>
                <w:bCs/>
              </w:rPr>
              <w:t xml:space="preserve"> and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calculate the depth of draws</w:t>
            </w:r>
            <w:r w:rsidRPr="007C38A9">
              <w:rPr>
                <w:rFonts w:ascii="Arial" w:hAnsi="Arial"/>
                <w:bCs/>
              </w:rPr>
              <w:t xml:space="preserve">. </w:t>
            </w:r>
          </w:p>
          <w:p w14:paraId="3C669982" w14:textId="1E514A46" w:rsidR="00795463" w:rsidRPr="00342222" w:rsidRDefault="00795463" w:rsidP="00795463">
            <w:pPr>
              <w:pStyle w:val="ListParagraph"/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756673D5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1F41A4CB" w14:textId="77777777" w:rsidR="00FD23E4" w:rsidRDefault="00FD23E4" w:rsidP="00FD23E4">
            <w:pPr>
              <w:pStyle w:val="NoSpacing"/>
            </w:pPr>
            <w:r w:rsidRPr="00390472">
              <w:t>Draw lathe fixture for turning and boring operation</w:t>
            </w:r>
            <w:r>
              <w:t>.</w:t>
            </w:r>
          </w:p>
          <w:p w14:paraId="28DF7293" w14:textId="345BB579" w:rsidR="005F1E61" w:rsidRPr="009B2862" w:rsidRDefault="00FD23E4" w:rsidP="00FD23E4">
            <w:pPr>
              <w:rPr>
                <w:rFonts w:ascii="Arial" w:hAnsi="Arial" w:cs="Arial"/>
                <w:sz w:val="22"/>
                <w:szCs w:val="22"/>
              </w:rPr>
            </w:pPr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C16D993" w:rsidR="005F1E61" w:rsidRPr="009B2862" w:rsidRDefault="005F35EF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mative Assessment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0C1C8E46" w14:textId="77777777" w:rsidR="00285573" w:rsidRDefault="00285573" w:rsidP="002855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work piece to be turned or bored</w:t>
            </w:r>
            <w:r>
              <w:rPr>
                <w:rFonts w:ascii="Arial" w:hAnsi="Arial" w:cs="Arial"/>
                <w:bCs/>
              </w:rPr>
              <w:t>.</w:t>
            </w:r>
          </w:p>
          <w:p w14:paraId="3E8ACDF3" w14:textId="77777777" w:rsidR="00285573" w:rsidRPr="00756AD3" w:rsidRDefault="00285573" w:rsidP="002855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turning fixture</w:t>
            </w: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6E0BB7CB" w14:textId="77777777" w:rsidR="00285573" w:rsidRPr="005D4B70" w:rsidRDefault="00285573" w:rsidP="002855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  <w:p w14:paraId="5296E2C0" w14:textId="77777777" w:rsidR="00285573" w:rsidRPr="00B35B28" w:rsidRDefault="00285573" w:rsidP="002855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Draw the single action draw die with spring loaded knockout.</w:t>
            </w:r>
          </w:p>
          <w:p w14:paraId="0185D145" w14:textId="77777777" w:rsidR="00285573" w:rsidRPr="00B35B28" w:rsidRDefault="00285573" w:rsidP="002855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Calculate the percent reduction and depth of draws.</w:t>
            </w:r>
          </w:p>
          <w:p w14:paraId="3868C635" w14:textId="63BAB0C6" w:rsidR="005F1E61" w:rsidRPr="0084012F" w:rsidRDefault="005F1E61" w:rsidP="00285573">
            <w:pPr>
              <w:pStyle w:val="NoSpacing"/>
              <w:rPr>
                <w:rFonts w:cs="Arial"/>
              </w:rPr>
            </w:pP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3B69D76A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14355645"/>
            <w:bookmarkStart w:id="3" w:name="_Hlk14349511"/>
            <w:bookmarkStart w:id="4" w:name="_Hlk14357959"/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6CB52FBD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5B335CF3" w:rsidR="00766708" w:rsidRPr="00CC47B0" w:rsidRDefault="00CC47B0" w:rsidP="00CC47B0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2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43A7FE2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20910845" w:rsidR="00467B7D" w:rsidRPr="00CC47B0" w:rsidRDefault="00CC47B0" w:rsidP="00CC47B0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turning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5A6F7BED" w:rsidR="00467B7D" w:rsidRPr="007F31C1" w:rsidRDefault="00CC47B0" w:rsidP="007F31C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2F5BDB83" w:rsidR="00467B7D" w:rsidRPr="00795463" w:rsidRDefault="00795463" w:rsidP="007954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95463">
              <w:rPr>
                <w:rFonts w:ascii="Arial" w:hAnsi="Arial" w:cs="Arial"/>
                <w:sz w:val="22"/>
                <w:szCs w:val="22"/>
              </w:rPr>
              <w:t>Draw body of the spring.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5323D9F5" w:rsidR="00467B7D" w:rsidRPr="00795463" w:rsidRDefault="00795463" w:rsidP="0079546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95463">
              <w:rPr>
                <w:rFonts w:ascii="Arial" w:hAnsi="Arial" w:cs="Arial"/>
                <w:sz w:val="22"/>
                <w:szCs w:val="22"/>
              </w:rPr>
              <w:t>Draw an end view of the single action draw die.</w:t>
            </w: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4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6C19FD79" w:rsidR="00467B7D" w:rsidRPr="00715C19" w:rsidRDefault="00795463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795463">
              <w:rPr>
                <w:rFonts w:ascii="Arial" w:hAnsi="Arial" w:cs="Arial"/>
                <w:sz w:val="22"/>
                <w:szCs w:val="22"/>
              </w:rPr>
              <w:t>Develop relationship to get % reduction and calculate the depth of draws.</w:t>
            </w: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409447FC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65ECC258" w14:textId="77777777" w:rsidR="00FD23E4" w:rsidRDefault="00FD23E4" w:rsidP="00FD23E4">
            <w:pPr>
              <w:pStyle w:val="NoSpacing"/>
            </w:pPr>
            <w:r w:rsidRPr="00390472">
              <w:t>Draw lathe fixture for turning and boring operation</w:t>
            </w:r>
            <w:r>
              <w:t>.</w:t>
            </w:r>
          </w:p>
          <w:p w14:paraId="15AEC926" w14:textId="46E8A9CC" w:rsidR="009B2862" w:rsidRPr="009B2862" w:rsidRDefault="00FD23E4" w:rsidP="00FD23E4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36BDC2" w:rsidR="009B2862" w:rsidRPr="009B2862" w:rsidRDefault="005F35EF" w:rsidP="009B28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mative Assessment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7F31C1">
        <w:trPr>
          <w:trHeight w:val="323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B6B74E2" w14:textId="77777777" w:rsidR="00285573" w:rsidRDefault="00285573" w:rsidP="002855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work piece to be turned or bored</w:t>
            </w:r>
            <w:r>
              <w:rPr>
                <w:rFonts w:ascii="Arial" w:hAnsi="Arial" w:cs="Arial"/>
                <w:bCs/>
              </w:rPr>
              <w:t>.</w:t>
            </w:r>
          </w:p>
          <w:p w14:paraId="746FDF1E" w14:textId="77777777" w:rsidR="00285573" w:rsidRPr="00756AD3" w:rsidRDefault="00285573" w:rsidP="002855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hAnsi="Arial" w:cs="Arial"/>
                <w:bCs/>
              </w:rPr>
              <w:t>Draw the turning fixture</w:t>
            </w: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. </w:t>
            </w:r>
          </w:p>
          <w:p w14:paraId="02CF7AC3" w14:textId="77777777" w:rsidR="00285573" w:rsidRPr="005D4B70" w:rsidRDefault="00285573" w:rsidP="002855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C475CF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holding mechanism of fixture on lathe spindle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  <w:p w14:paraId="6CA53DDD" w14:textId="77777777" w:rsidR="00285573" w:rsidRPr="00B35B28" w:rsidRDefault="00285573" w:rsidP="002855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Draw the single action draw die with spring loaded knockout.</w:t>
            </w:r>
          </w:p>
          <w:p w14:paraId="517DD7E6" w14:textId="3BE3BAC5" w:rsidR="00A35EC5" w:rsidRPr="00285573" w:rsidRDefault="00285573" w:rsidP="002855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Calculate the percent reduction and depth of draws.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C74CE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3F281391" w:rsidR="00DC74CE" w:rsidRPr="009B2862" w:rsidRDefault="00DC74CE" w:rsidP="00DC74CE">
            <w:pPr>
              <w:pStyle w:val="NoSpacing"/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E9232D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D5CB2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760ABDC3" w:rsidR="00DC74CE" w:rsidRPr="009B2862" w:rsidRDefault="00DC74CE" w:rsidP="00DC74CE">
            <w:pPr>
              <w:pStyle w:val="NoSpacing"/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7F838A1F" w:rsidR="00DC74CE" w:rsidRPr="009B2862" w:rsidRDefault="00DC74CE" w:rsidP="00DC74CE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E9232D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work piece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7456CF67" w:rsidR="00DC74CE" w:rsidRPr="009B2862" w:rsidRDefault="00DC74CE" w:rsidP="00DC74CE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E9232D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415FA445" w:rsidR="00DC74CE" w:rsidRPr="009B2862" w:rsidRDefault="00DC74CE" w:rsidP="00DC74CE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E9232D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the turning fixture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0D2DBCAB" w:rsidR="00DC74CE" w:rsidRPr="009B2862" w:rsidRDefault="00DC74CE" w:rsidP="00DC74CE">
            <w:pPr>
              <w:pStyle w:val="NoSpacing"/>
            </w:pP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>Draw</w:t>
            </w:r>
            <w:r w:rsidR="00E9232D">
              <w:rPr>
                <w:rFonts w:ascii="Arial" w:eastAsiaTheme="minorHAnsi" w:hAnsi="Arial"/>
                <w:color w:val="000000"/>
                <w:sz w:val="22"/>
                <w:szCs w:val="22"/>
              </w:rPr>
              <w:t>n</w:t>
            </w:r>
            <w:r w:rsidRPr="00766E87">
              <w:rPr>
                <w:rFonts w:ascii="Arial" w:eastAsiaTheme="minorHAnsi" w:hAnsi="Arial"/>
                <w:color w:val="000000"/>
                <w:sz w:val="22"/>
                <w:szCs w:val="22"/>
              </w:rPr>
              <w:t xml:space="preserve"> holding mechanism of fixture on lathe spindle</w:t>
            </w:r>
            <w:r>
              <w:rPr>
                <w:rFonts w:ascii="Arial" w:eastAsiaTheme="minorHAnsi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586C322E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DC74CE" w:rsidRPr="009B2862" w:rsidRDefault="00DC74CE" w:rsidP="00DC74C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DC74CE" w:rsidRPr="009B2862" w:rsidRDefault="00DC74CE" w:rsidP="00DC74C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DC74CE" w:rsidRPr="009B2862" w:rsidRDefault="00DC74CE" w:rsidP="00DC74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74CE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DC74CE" w:rsidRPr="009B2862" w:rsidRDefault="00DC74CE" w:rsidP="00DC74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9A625" id="Rectangle 43" o:spid="_x0000_s1026" style="position:absolute;margin-left:70.7pt;margin-top:2.2pt;width:14pt;height:9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DC74CE" w:rsidRPr="009B2862" w:rsidRDefault="00DC74CE" w:rsidP="00DC74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36B64" id="Rectangle 91" o:spid="_x0000_s1026" style="position:absolute;margin-left:129.25pt;margin-top:2.85pt;width:14pt;height:9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26166A77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739893F7" w14:textId="77777777" w:rsidR="00FD23E4" w:rsidRDefault="00FD23E4" w:rsidP="00FD23E4">
            <w:pPr>
              <w:pStyle w:val="NoSpacing"/>
            </w:pPr>
            <w:r w:rsidRPr="00390472">
              <w:t>Draw lathe fixture for turning and boring operation</w:t>
            </w:r>
            <w:r>
              <w:t>.</w:t>
            </w:r>
          </w:p>
          <w:p w14:paraId="4B517EE8" w14:textId="3F715D72" w:rsidR="009B2862" w:rsidRPr="009B2862" w:rsidRDefault="00FD23E4" w:rsidP="00FD23E4">
            <w:pPr>
              <w:rPr>
                <w:rFonts w:ascii="Arial" w:hAnsi="Arial" w:cs="Arial"/>
              </w:rPr>
            </w:pPr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60EA1333" w:rsidR="009B2862" w:rsidRPr="009B2862" w:rsidRDefault="005F35EF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mative Assessment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7B1E274A" w:rsidR="007F4073" w:rsidRPr="00F66EB2" w:rsidRDefault="00E4006E" w:rsidP="00F66EB2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turning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39ECAA11" w:rsidR="007F4073" w:rsidRPr="009B2862" w:rsidRDefault="00E4006E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Boring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0C5726A" w:rsidR="005D5DEA" w:rsidRPr="009B2862" w:rsidRDefault="00E4006E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main parts of lathe.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41EBFD26" w:rsidR="005D5DEA" w:rsidRPr="00AC08DA" w:rsidRDefault="004D18AF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single action drawing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AF" w:rsidRPr="009B2862" w14:paraId="458CA454" w14:textId="77777777" w:rsidTr="004D18AF">
        <w:trPr>
          <w:trHeight w:val="179"/>
        </w:trPr>
        <w:tc>
          <w:tcPr>
            <w:tcW w:w="470" w:type="dxa"/>
            <w:vMerge w:val="restart"/>
          </w:tcPr>
          <w:p w14:paraId="201481CF" w14:textId="77777777" w:rsidR="004D18AF" w:rsidRPr="009B2862" w:rsidRDefault="004D18AF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DC4B4D8" w14:textId="2135C800" w:rsidR="004D18AF" w:rsidRDefault="004D18AF" w:rsidP="00A451FE">
            <w:pPr>
              <w:spacing w:after="160" w:line="259" w:lineRule="auto"/>
              <w:ind w:left="90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cup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0E5AA9B9" w14:textId="77777777" w:rsidR="004D18AF" w:rsidRPr="009B2862" w:rsidRDefault="004D18AF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72DDD39" w14:textId="77777777" w:rsidR="004D18AF" w:rsidRPr="009B2862" w:rsidRDefault="004D18AF" w:rsidP="005D5DEA">
            <w:pPr>
              <w:rPr>
                <w:rFonts w:ascii="Arial" w:hAnsi="Arial" w:cs="Arial"/>
              </w:rPr>
            </w:pPr>
          </w:p>
        </w:tc>
      </w:tr>
      <w:tr w:rsidR="004D18AF" w:rsidRPr="009B2862" w14:paraId="3A42F38F" w14:textId="77777777" w:rsidTr="004D18AF">
        <w:trPr>
          <w:trHeight w:val="1331"/>
        </w:trPr>
        <w:tc>
          <w:tcPr>
            <w:tcW w:w="470" w:type="dxa"/>
            <w:vMerge/>
          </w:tcPr>
          <w:p w14:paraId="48114A1F" w14:textId="77777777" w:rsidR="004D18AF" w:rsidRPr="009B2862" w:rsidRDefault="004D18AF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A5567EB" w14:textId="77777777" w:rsidR="004D18AF" w:rsidRDefault="004D18AF" w:rsidP="00A451FE">
            <w:pPr>
              <w:spacing w:after="160" w:line="259" w:lineRule="auto"/>
              <w:ind w:left="9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14:paraId="1980885A" w14:textId="77777777" w:rsidR="004D18AF" w:rsidRPr="009B2862" w:rsidRDefault="004D18AF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FBA056" w14:textId="77777777" w:rsidR="004D18AF" w:rsidRPr="009B2862" w:rsidRDefault="004D18AF" w:rsidP="005D5DEA">
            <w:pPr>
              <w:rPr>
                <w:rFonts w:ascii="Arial" w:hAnsi="Arial" w:cs="Arial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128A3E7C" w:rsidR="005D5DEA" w:rsidRPr="009B2862" w:rsidRDefault="004D18AF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spring loading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A1C7" w14:textId="77777777" w:rsidR="00093145" w:rsidRDefault="00093145" w:rsidP="00C92255">
      <w:pPr>
        <w:spacing w:after="0" w:line="240" w:lineRule="auto"/>
      </w:pPr>
      <w:r>
        <w:separator/>
      </w:r>
    </w:p>
  </w:endnote>
  <w:endnote w:type="continuationSeparator" w:id="0">
    <w:p w14:paraId="357217BF" w14:textId="77777777" w:rsidR="00093145" w:rsidRDefault="0009314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5B388" w14:textId="77777777" w:rsidR="00093145" w:rsidRDefault="00093145" w:rsidP="00C92255">
      <w:pPr>
        <w:spacing w:after="0" w:line="240" w:lineRule="auto"/>
      </w:pPr>
      <w:r>
        <w:separator/>
      </w:r>
    </w:p>
  </w:footnote>
  <w:footnote w:type="continuationSeparator" w:id="0">
    <w:p w14:paraId="3F15FD73" w14:textId="77777777" w:rsidR="00093145" w:rsidRDefault="0009314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46ABC"/>
    <w:multiLevelType w:val="hybridMultilevel"/>
    <w:tmpl w:val="03844C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7394800">
    <w:abstractNumId w:val="5"/>
  </w:num>
  <w:num w:numId="2" w16cid:durableId="154490920">
    <w:abstractNumId w:val="1"/>
  </w:num>
  <w:num w:numId="3" w16cid:durableId="483592629">
    <w:abstractNumId w:val="13"/>
  </w:num>
  <w:num w:numId="4" w16cid:durableId="173226988">
    <w:abstractNumId w:val="4"/>
  </w:num>
  <w:num w:numId="5" w16cid:durableId="1502815503">
    <w:abstractNumId w:val="17"/>
  </w:num>
  <w:num w:numId="6" w16cid:durableId="2027441317">
    <w:abstractNumId w:val="16"/>
  </w:num>
  <w:num w:numId="7" w16cid:durableId="1974827091">
    <w:abstractNumId w:val="20"/>
  </w:num>
  <w:num w:numId="8" w16cid:durableId="1591083026">
    <w:abstractNumId w:val="10"/>
  </w:num>
  <w:num w:numId="9" w16cid:durableId="1603803462">
    <w:abstractNumId w:val="12"/>
  </w:num>
  <w:num w:numId="10" w16cid:durableId="2057705089">
    <w:abstractNumId w:val="14"/>
  </w:num>
  <w:num w:numId="11" w16cid:durableId="815537739">
    <w:abstractNumId w:val="11"/>
  </w:num>
  <w:num w:numId="12" w16cid:durableId="452600601">
    <w:abstractNumId w:val="15"/>
  </w:num>
  <w:num w:numId="13" w16cid:durableId="460196028">
    <w:abstractNumId w:val="3"/>
  </w:num>
  <w:num w:numId="14" w16cid:durableId="717897109">
    <w:abstractNumId w:val="19"/>
  </w:num>
  <w:num w:numId="15" w16cid:durableId="1476339957">
    <w:abstractNumId w:val="2"/>
  </w:num>
  <w:num w:numId="16" w16cid:durableId="1713454458">
    <w:abstractNumId w:val="6"/>
  </w:num>
  <w:num w:numId="17" w16cid:durableId="839003714">
    <w:abstractNumId w:val="0"/>
  </w:num>
  <w:num w:numId="18" w16cid:durableId="1809088438">
    <w:abstractNumId w:val="7"/>
  </w:num>
  <w:num w:numId="19" w16cid:durableId="880018428">
    <w:abstractNumId w:val="9"/>
  </w:num>
  <w:num w:numId="20" w16cid:durableId="604000698">
    <w:abstractNumId w:val="18"/>
  </w:num>
  <w:num w:numId="21" w16cid:durableId="111759988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145"/>
    <w:rsid w:val="000935AC"/>
    <w:rsid w:val="00093A29"/>
    <w:rsid w:val="000A58F5"/>
    <w:rsid w:val="000B5176"/>
    <w:rsid w:val="000C2AA5"/>
    <w:rsid w:val="000C4AAB"/>
    <w:rsid w:val="000E2CBA"/>
    <w:rsid w:val="000E3F71"/>
    <w:rsid w:val="000F12AE"/>
    <w:rsid w:val="00100B03"/>
    <w:rsid w:val="00105A0E"/>
    <w:rsid w:val="0011424E"/>
    <w:rsid w:val="001161EE"/>
    <w:rsid w:val="00121738"/>
    <w:rsid w:val="001217A5"/>
    <w:rsid w:val="00130E25"/>
    <w:rsid w:val="00131576"/>
    <w:rsid w:val="001372D8"/>
    <w:rsid w:val="001438AD"/>
    <w:rsid w:val="00146EE4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15231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85573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2E729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0472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589D"/>
    <w:rsid w:val="004D18AF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30F2B"/>
    <w:rsid w:val="005352F0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4B70"/>
    <w:rsid w:val="005D521E"/>
    <w:rsid w:val="005D5DEA"/>
    <w:rsid w:val="005E1D93"/>
    <w:rsid w:val="005E30C8"/>
    <w:rsid w:val="005F1E61"/>
    <w:rsid w:val="005F35EF"/>
    <w:rsid w:val="00614262"/>
    <w:rsid w:val="0061490E"/>
    <w:rsid w:val="00622345"/>
    <w:rsid w:val="006250B6"/>
    <w:rsid w:val="00627E2F"/>
    <w:rsid w:val="0063125D"/>
    <w:rsid w:val="006336D4"/>
    <w:rsid w:val="00640E4E"/>
    <w:rsid w:val="00645F59"/>
    <w:rsid w:val="00646AB3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6F30C0"/>
    <w:rsid w:val="00704401"/>
    <w:rsid w:val="00704BDF"/>
    <w:rsid w:val="00715C19"/>
    <w:rsid w:val="00717AEE"/>
    <w:rsid w:val="00720409"/>
    <w:rsid w:val="0072260C"/>
    <w:rsid w:val="00727255"/>
    <w:rsid w:val="0074170C"/>
    <w:rsid w:val="00756AD3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5463"/>
    <w:rsid w:val="00796A42"/>
    <w:rsid w:val="007A1898"/>
    <w:rsid w:val="007B55DB"/>
    <w:rsid w:val="007C23FE"/>
    <w:rsid w:val="007D13F3"/>
    <w:rsid w:val="007D50CD"/>
    <w:rsid w:val="007E4486"/>
    <w:rsid w:val="007F2A60"/>
    <w:rsid w:val="007F31C1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36ACE"/>
    <w:rsid w:val="00956DA2"/>
    <w:rsid w:val="0096418B"/>
    <w:rsid w:val="00964C57"/>
    <w:rsid w:val="00973E4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A6EB3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7CEE"/>
    <w:rsid w:val="00C475CF"/>
    <w:rsid w:val="00C501B7"/>
    <w:rsid w:val="00C77F8E"/>
    <w:rsid w:val="00C813F3"/>
    <w:rsid w:val="00C92255"/>
    <w:rsid w:val="00C94FA5"/>
    <w:rsid w:val="00C95A3B"/>
    <w:rsid w:val="00C95FFF"/>
    <w:rsid w:val="00CB19D7"/>
    <w:rsid w:val="00CC47B0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B6BED"/>
    <w:rsid w:val="00DC74CE"/>
    <w:rsid w:val="00DD442A"/>
    <w:rsid w:val="00DE6544"/>
    <w:rsid w:val="00E02F28"/>
    <w:rsid w:val="00E263AF"/>
    <w:rsid w:val="00E269E5"/>
    <w:rsid w:val="00E30545"/>
    <w:rsid w:val="00E4006E"/>
    <w:rsid w:val="00E42D74"/>
    <w:rsid w:val="00E54440"/>
    <w:rsid w:val="00E54D84"/>
    <w:rsid w:val="00E80DD5"/>
    <w:rsid w:val="00E9232D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06CA"/>
    <w:rsid w:val="00F0532B"/>
    <w:rsid w:val="00F07920"/>
    <w:rsid w:val="00F113A8"/>
    <w:rsid w:val="00F17144"/>
    <w:rsid w:val="00F234A7"/>
    <w:rsid w:val="00F470BA"/>
    <w:rsid w:val="00F615C3"/>
    <w:rsid w:val="00F66EB2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D23E4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869DC-D868-4CEB-B3C3-9E7CCFAC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9</cp:revision>
  <dcterms:created xsi:type="dcterms:W3CDTF">2019-07-23T10:18:00Z</dcterms:created>
  <dcterms:modified xsi:type="dcterms:W3CDTF">2022-08-16T15:32:00Z</dcterms:modified>
</cp:coreProperties>
</file>